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5E7179" w:rsidRPr="005E7179" w:rsidRDefault="005E7179" w:rsidP="005E717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5E7179">
        <w:rPr>
          <w:b/>
          <w:bCs/>
          <w:color w:val="333333"/>
          <w:sz w:val="28"/>
          <w:szCs w:val="28"/>
        </w:rPr>
        <w:t>Упрощена процедура трудоустройства подростков</w:t>
      </w:r>
      <w:bookmarkEnd w:id="0"/>
    </w:p>
    <w:p w:rsidR="005E7179" w:rsidRPr="005E7179" w:rsidRDefault="005E7179" w:rsidP="005E7179">
      <w:pPr>
        <w:shd w:val="clear" w:color="auto" w:fill="FFFFFF"/>
        <w:contextualSpacing/>
        <w:rPr>
          <w:color w:val="000000"/>
          <w:sz w:val="28"/>
          <w:szCs w:val="28"/>
        </w:rPr>
      </w:pPr>
      <w:r w:rsidRPr="005E7179">
        <w:rPr>
          <w:color w:val="000000"/>
          <w:sz w:val="28"/>
          <w:szCs w:val="28"/>
        </w:rPr>
        <w:t> </w:t>
      </w:r>
      <w:r w:rsidRPr="005E7179">
        <w:rPr>
          <w:color w:val="FFFFFF"/>
          <w:sz w:val="28"/>
          <w:szCs w:val="28"/>
        </w:rPr>
        <w:t>Текст</w:t>
      </w:r>
    </w:p>
    <w:p w:rsidR="005E7179" w:rsidRPr="005E7179" w:rsidRDefault="005E7179" w:rsidP="005E7179">
      <w:pPr>
        <w:shd w:val="clear" w:color="auto" w:fill="FFFFFF"/>
        <w:ind w:right="-125" w:firstLine="708"/>
        <w:contextualSpacing/>
        <w:jc w:val="both"/>
        <w:rPr>
          <w:color w:val="333333"/>
          <w:sz w:val="28"/>
          <w:szCs w:val="28"/>
        </w:rPr>
      </w:pPr>
      <w:r w:rsidRPr="005E7179">
        <w:rPr>
          <w:color w:val="333333"/>
          <w:sz w:val="28"/>
          <w:szCs w:val="28"/>
        </w:rPr>
        <w:t>Федеральным законом от 13.06.2023 №259-ФЗ «О внесении изменений в статью 63 Трудового кодекса Российской Федерации» упрощена процедура трудоустройства подростков.</w:t>
      </w:r>
    </w:p>
    <w:p w:rsidR="005E7179" w:rsidRPr="005E7179" w:rsidRDefault="005E7179" w:rsidP="005E7179">
      <w:pPr>
        <w:shd w:val="clear" w:color="auto" w:fill="FFFFFF"/>
        <w:ind w:right="-125" w:firstLine="708"/>
        <w:contextualSpacing/>
        <w:jc w:val="both"/>
        <w:rPr>
          <w:color w:val="333333"/>
          <w:sz w:val="28"/>
          <w:szCs w:val="28"/>
        </w:rPr>
      </w:pPr>
      <w:r w:rsidRPr="005E7179">
        <w:rPr>
          <w:color w:val="333333"/>
          <w:sz w:val="28"/>
          <w:szCs w:val="28"/>
        </w:rPr>
        <w:t xml:space="preserve">Теперь Трудовой кодекс РФ разрешает лицам старше 14 лет, получившим общее </w:t>
      </w:r>
      <w:r w:rsidRPr="005E7179">
        <w:rPr>
          <w:color w:val="333333"/>
          <w:sz w:val="28"/>
          <w:szCs w:val="28"/>
        </w:rPr>
        <w:t>образование, заключать</w:t>
      </w:r>
      <w:r w:rsidRPr="005E7179">
        <w:rPr>
          <w:color w:val="333333"/>
          <w:sz w:val="28"/>
          <w:szCs w:val="28"/>
        </w:rPr>
        <w:t xml:space="preserve"> трудовой договор для выполнения легкого труда в свободное от учебы время без </w:t>
      </w:r>
      <w:r w:rsidRPr="005E7179">
        <w:rPr>
          <w:color w:val="333333"/>
          <w:sz w:val="28"/>
          <w:szCs w:val="28"/>
        </w:rPr>
        <w:t>согласия органов</w:t>
      </w:r>
      <w:r w:rsidRPr="005E7179">
        <w:rPr>
          <w:color w:val="333333"/>
          <w:sz w:val="28"/>
          <w:szCs w:val="28"/>
        </w:rPr>
        <w:t xml:space="preserve"> опеки и попечительства. При этом письменное </w:t>
      </w:r>
      <w:r w:rsidRPr="005E7179">
        <w:rPr>
          <w:color w:val="333333"/>
          <w:sz w:val="28"/>
          <w:szCs w:val="28"/>
        </w:rPr>
        <w:t>согласие одного</w:t>
      </w:r>
      <w:r w:rsidRPr="005E7179">
        <w:rPr>
          <w:color w:val="333333"/>
          <w:sz w:val="28"/>
          <w:szCs w:val="28"/>
        </w:rPr>
        <w:t xml:space="preserve"> из родителей (попечителя) по-</w:t>
      </w:r>
      <w:r w:rsidRPr="005E7179">
        <w:rPr>
          <w:color w:val="333333"/>
          <w:sz w:val="28"/>
          <w:szCs w:val="28"/>
        </w:rPr>
        <w:t>прежнему является</w:t>
      </w:r>
      <w:r w:rsidRPr="005E7179">
        <w:rPr>
          <w:color w:val="333333"/>
          <w:sz w:val="28"/>
          <w:szCs w:val="28"/>
        </w:rPr>
        <w:t xml:space="preserve"> обязательным условием для трудоустройства таких подростков.</w:t>
      </w:r>
    </w:p>
    <w:p w:rsidR="005E7179" w:rsidRPr="005E7179" w:rsidRDefault="005E7179" w:rsidP="005E7179">
      <w:pPr>
        <w:shd w:val="clear" w:color="auto" w:fill="FFFFFF"/>
        <w:ind w:right="-125" w:firstLine="708"/>
        <w:contextualSpacing/>
        <w:jc w:val="both"/>
        <w:rPr>
          <w:color w:val="333333"/>
          <w:sz w:val="28"/>
          <w:szCs w:val="28"/>
        </w:rPr>
      </w:pPr>
      <w:r w:rsidRPr="005E7179">
        <w:rPr>
          <w:color w:val="333333"/>
          <w:sz w:val="28"/>
          <w:szCs w:val="28"/>
        </w:rPr>
        <w:t xml:space="preserve">Кроме того, указанным Федеральным законом особо оговорен порядок </w:t>
      </w:r>
      <w:r w:rsidRPr="005E7179">
        <w:rPr>
          <w:color w:val="333333"/>
          <w:sz w:val="28"/>
          <w:szCs w:val="28"/>
        </w:rPr>
        <w:t>трудоустройства детей</w:t>
      </w:r>
      <w:r w:rsidRPr="005E7179">
        <w:rPr>
          <w:color w:val="333333"/>
          <w:sz w:val="28"/>
          <w:szCs w:val="28"/>
        </w:rPr>
        <w:t xml:space="preserve">-сирот и детей, оставшихся без попечения родителей, </w:t>
      </w:r>
      <w:r w:rsidRPr="005E7179">
        <w:rPr>
          <w:color w:val="333333"/>
          <w:sz w:val="28"/>
          <w:szCs w:val="28"/>
        </w:rPr>
        <w:t>получивших или</w:t>
      </w:r>
      <w:r w:rsidRPr="005E7179">
        <w:rPr>
          <w:color w:val="333333"/>
          <w:sz w:val="28"/>
          <w:szCs w:val="28"/>
        </w:rPr>
        <w:t xml:space="preserve"> получающих общее образование и достигших возраста 14 лет. Выполнение ими на основании трудового договора легкого труда в свободное от получения образования время, не причиняющего вреда их здоровью, и без ущерба для освоения образовательной программы возможно при наличии  письменного согласия органа опеки и попечительства или иного законного представителя.</w:t>
      </w:r>
    </w:p>
    <w:p w:rsidR="00E87603" w:rsidRDefault="00E87603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1C283A" w:rsidRPr="00E87603" w:rsidRDefault="001C283A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060E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2023-06-26T13:19:00Z</dcterms:created>
  <dcterms:modified xsi:type="dcterms:W3CDTF">2023-06-26T13:19:00Z</dcterms:modified>
</cp:coreProperties>
</file>